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AC31" w14:textId="7AD4B594" w:rsidR="00961987" w:rsidRDefault="00961987" w:rsidP="00A95CC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MEK-ART MEKANİK TASARIM MÜHENDİSLİK MÜŞAVİRLİK İNŞAAT TAAHHÜT SANAYİ VE TİCARET LİMİTED ŞİRKETİ</w:t>
      </w:r>
    </w:p>
    <w:p w14:paraId="62C2F347" w14:textId="3C6D5AD7" w:rsidR="00756E20" w:rsidRPr="00052A3A" w:rsidRDefault="00756E20" w:rsidP="00A95CC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052A3A">
        <w:rPr>
          <w:rFonts w:ascii="Times New Roman" w:hAnsi="Times New Roman"/>
          <w:b/>
          <w:bCs/>
          <w:sz w:val="22"/>
          <w:szCs w:val="22"/>
        </w:rPr>
        <w:t xml:space="preserve">KİŞİSEL VERİLERİN İŞLENMESİNE İLİŞKİN </w:t>
      </w:r>
      <w:r w:rsidR="007C1458" w:rsidRPr="00052A3A">
        <w:rPr>
          <w:rFonts w:ascii="Times New Roman" w:hAnsi="Times New Roman"/>
          <w:b/>
          <w:bCs/>
          <w:sz w:val="22"/>
          <w:szCs w:val="22"/>
        </w:rPr>
        <w:t xml:space="preserve">MÜŞTERİ </w:t>
      </w:r>
      <w:r w:rsidRPr="00052A3A">
        <w:rPr>
          <w:rFonts w:ascii="Times New Roman" w:hAnsi="Times New Roman"/>
          <w:b/>
          <w:bCs/>
          <w:sz w:val="22"/>
          <w:szCs w:val="22"/>
        </w:rPr>
        <w:t>AYDINLATMA METNİ</w:t>
      </w:r>
    </w:p>
    <w:p w14:paraId="6BFBD869" w14:textId="77777777" w:rsidR="00756E20" w:rsidRPr="00246A13" w:rsidRDefault="00756E20" w:rsidP="00A95CC0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329C0BAF" w14:textId="2F5409C1" w:rsidR="004F6369" w:rsidRPr="00052A3A" w:rsidRDefault="004F6369" w:rsidP="00052A3A">
      <w:pPr>
        <w:spacing w:after="120" w:line="240" w:lineRule="auto"/>
        <w:rPr>
          <w:rFonts w:ascii="Times New Roman" w:hAnsi="Times New Roman"/>
          <w:b/>
          <w:bCs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>Bu aydınlatma metni, 6698 sayılı Kişisel Verilerin Korunması Kanununun (“Kanun”) 10 uncu maddesi ile Aydınlatma Yükümlülüğünün Yerine Getirilmesinde Uyulacak Usul ve Esaslar Hakkında Tebliğ kapsamında veri sorumlusu sıfatıyla, aşağıda bilgileri bulunan</w:t>
      </w:r>
      <w:r w:rsidR="00052A3A">
        <w:rPr>
          <w:rFonts w:ascii="Times New Roman" w:hAnsi="Times New Roman"/>
          <w:sz w:val="20"/>
          <w:szCs w:val="20"/>
        </w:rPr>
        <w:t xml:space="preserve"> </w:t>
      </w:r>
      <w:r w:rsidR="00961987">
        <w:rPr>
          <w:rFonts w:ascii="Times New Roman" w:hAnsi="Times New Roman"/>
          <w:b/>
          <w:bCs/>
          <w:sz w:val="20"/>
          <w:szCs w:val="20"/>
        </w:rPr>
        <w:t xml:space="preserve">MEK-ART MEKANİK TASARIM MÜHENDİSLİK MÜŞAVİRLİK İNŞAAT TAAHHÜT </w:t>
      </w:r>
      <w:r w:rsidR="00052A3A" w:rsidRPr="00052A3A">
        <w:rPr>
          <w:rFonts w:ascii="Times New Roman" w:hAnsi="Times New Roman"/>
          <w:b/>
          <w:bCs/>
          <w:sz w:val="20"/>
          <w:szCs w:val="20"/>
        </w:rPr>
        <w:t>SANAYİ</w:t>
      </w:r>
      <w:r w:rsidR="00052A3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52A3A" w:rsidRPr="00052A3A">
        <w:rPr>
          <w:rFonts w:ascii="Times New Roman" w:hAnsi="Times New Roman"/>
          <w:b/>
          <w:bCs/>
          <w:sz w:val="20"/>
          <w:szCs w:val="20"/>
        </w:rPr>
        <w:t>VE TİCARET LİMİTED ŞİRKETİ</w:t>
      </w:r>
      <w:r w:rsidR="00052A3A">
        <w:rPr>
          <w:rFonts w:ascii="Times New Roman" w:hAnsi="Times New Roman"/>
          <w:sz w:val="20"/>
          <w:szCs w:val="20"/>
        </w:rPr>
        <w:t xml:space="preserve"> </w:t>
      </w:r>
      <w:r w:rsidRPr="007D5C26">
        <w:rPr>
          <w:rFonts w:ascii="Times New Roman" w:hAnsi="Times New Roman"/>
          <w:sz w:val="20"/>
          <w:szCs w:val="20"/>
        </w:rPr>
        <w:t>(“</w:t>
      </w:r>
      <w:proofErr w:type="spellStart"/>
      <w:r w:rsidR="00651F6C">
        <w:rPr>
          <w:rFonts w:ascii="Times New Roman" w:eastAsia="Calibri" w:hAnsi="Times New Roman"/>
          <w:color w:val="000000" w:themeColor="text1"/>
          <w:sz w:val="22"/>
          <w:szCs w:val="22"/>
        </w:rPr>
        <w:t>Mek</w:t>
      </w:r>
      <w:proofErr w:type="spellEnd"/>
      <w:r w:rsidR="00651F6C">
        <w:rPr>
          <w:rFonts w:ascii="Times New Roman" w:eastAsia="Calibri" w:hAnsi="Times New Roman"/>
          <w:color w:val="000000" w:themeColor="text1"/>
          <w:sz w:val="22"/>
          <w:szCs w:val="22"/>
        </w:rPr>
        <w:t>-Art</w:t>
      </w:r>
      <w:r w:rsidRPr="007D5C26">
        <w:rPr>
          <w:rFonts w:ascii="Times New Roman" w:hAnsi="Times New Roman"/>
          <w:b/>
          <w:bCs/>
          <w:sz w:val="20"/>
          <w:szCs w:val="20"/>
        </w:rPr>
        <w:t>”</w:t>
      </w:r>
      <w:r w:rsidRPr="007D5C26">
        <w:rPr>
          <w:rFonts w:ascii="Times New Roman" w:hAnsi="Times New Roman"/>
          <w:sz w:val="20"/>
          <w:szCs w:val="20"/>
        </w:rPr>
        <w:t>) tarafından hazırlanmıştır.</w:t>
      </w:r>
      <w:r w:rsidR="00465C1B" w:rsidRPr="007D5C26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0F4EB3" w:rsidRPr="007D5C26" w14:paraId="27A9D855" w14:textId="77777777" w:rsidTr="00C42416">
        <w:trPr>
          <w:jc w:val="center"/>
        </w:trPr>
        <w:tc>
          <w:tcPr>
            <w:tcW w:w="8364" w:type="dxa"/>
            <w:shd w:val="clear" w:color="auto" w:fill="auto"/>
            <w:hideMark/>
          </w:tcPr>
          <w:p w14:paraId="563418D7" w14:textId="1B4AF0B2" w:rsidR="000F4EB3" w:rsidRPr="007D5C26" w:rsidRDefault="000F4EB3" w:rsidP="000F4EB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5C2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MERSİS Numarası: </w:t>
            </w:r>
            <w:r w:rsidR="00961987" w:rsidRPr="00961987">
              <w:rPr>
                <w:rFonts w:ascii="Times New Roman" w:eastAsia="Times New Roman" w:hAnsi="Times New Roman"/>
                <w:b/>
                <w:sz w:val="20"/>
                <w:szCs w:val="20"/>
              </w:rPr>
              <w:t>0614 0409 6390 0013</w:t>
            </w:r>
          </w:p>
        </w:tc>
      </w:tr>
      <w:tr w:rsidR="000F4EB3" w:rsidRPr="007D5C26" w14:paraId="05F56443" w14:textId="77777777" w:rsidTr="00C42416">
        <w:trPr>
          <w:trHeight w:val="248"/>
          <w:jc w:val="center"/>
        </w:trPr>
        <w:tc>
          <w:tcPr>
            <w:tcW w:w="8364" w:type="dxa"/>
            <w:shd w:val="clear" w:color="auto" w:fill="auto"/>
            <w:hideMark/>
          </w:tcPr>
          <w:p w14:paraId="4ECF6230" w14:textId="46F1473B" w:rsidR="00D9013B" w:rsidRPr="00052A3A" w:rsidRDefault="000F4EB3" w:rsidP="00D9013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5C2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Adresi: </w:t>
            </w:r>
            <w:r w:rsidR="00961987">
              <w:rPr>
                <w:rFonts w:ascii="Times New Roman" w:eastAsia="Times New Roman" w:hAnsi="Times New Roman"/>
                <w:b/>
                <w:sz w:val="20"/>
                <w:szCs w:val="20"/>
              </w:rPr>
              <w:t>İLKBAHAR MAH. 603. SK. NO: 1/8 YILDIZ ÇANKAYA/ANKARA</w:t>
            </w:r>
          </w:p>
          <w:p w14:paraId="6E9930E3" w14:textId="54EE9F3F" w:rsidR="000F4EB3" w:rsidRPr="00052A3A" w:rsidRDefault="000F4EB3" w:rsidP="000F4EB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4EB3" w:rsidRPr="007D5C26" w14:paraId="11C67E8A" w14:textId="77777777" w:rsidTr="00D9013B">
        <w:trPr>
          <w:trHeight w:val="346"/>
          <w:jc w:val="center"/>
        </w:trPr>
        <w:tc>
          <w:tcPr>
            <w:tcW w:w="8364" w:type="dxa"/>
            <w:shd w:val="clear" w:color="auto" w:fill="auto"/>
            <w:hideMark/>
          </w:tcPr>
          <w:p w14:paraId="4707D015" w14:textId="39C7512F" w:rsidR="000F4EB3" w:rsidRPr="007D5C26" w:rsidRDefault="000F4EB3" w:rsidP="000F4EB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5C26">
              <w:rPr>
                <w:rFonts w:ascii="Times New Roman" w:eastAsia="Times New Roman" w:hAnsi="Times New Roman"/>
                <w:b/>
                <w:sz w:val="20"/>
                <w:szCs w:val="20"/>
              </w:rPr>
              <w:t>Telefon:</w:t>
            </w:r>
            <w:r w:rsidRPr="007D5C2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1987">
              <w:rPr>
                <w:rFonts w:ascii="Times New Roman" w:eastAsia="Times New Roman" w:hAnsi="Times New Roman"/>
                <w:sz w:val="20"/>
                <w:szCs w:val="20"/>
              </w:rPr>
              <w:t>0312 490 30 02</w:t>
            </w:r>
            <w:r w:rsidR="00D9013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 w:rsidRPr="007D5C26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Pr="007D5C2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E-mail: </w:t>
            </w:r>
            <w:hyperlink r:id="rId8" w:history="1">
              <w:r w:rsidR="00961987" w:rsidRPr="00D25041">
                <w:rPr>
                  <w:rStyle w:val="Kpr"/>
                  <w:rFonts w:ascii="Times New Roman" w:eastAsia="Times New Roman" w:hAnsi="Times New Roman"/>
                  <w:b/>
                  <w:sz w:val="20"/>
                  <w:szCs w:val="20"/>
                </w:rPr>
                <w:t>info@mekart.com</w:t>
              </w:r>
            </w:hyperlink>
          </w:p>
        </w:tc>
      </w:tr>
    </w:tbl>
    <w:p w14:paraId="4E1C7A69" w14:textId="00310A3E" w:rsidR="008F03EF" w:rsidRPr="007D5C26" w:rsidRDefault="00D9013B" w:rsidP="00AE60FD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Mek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-Art</w:t>
      </w:r>
      <w:r w:rsidR="00334F9C" w:rsidRPr="007D5C26">
        <w:rPr>
          <w:rFonts w:ascii="Times New Roman" w:hAnsi="Times New Roman"/>
          <w:sz w:val="20"/>
          <w:szCs w:val="20"/>
        </w:rPr>
        <w:t xml:space="preserve">, </w:t>
      </w:r>
      <w:r w:rsidR="00AD029F" w:rsidRPr="007D5C26">
        <w:rPr>
          <w:rFonts w:ascii="Times New Roman" w:hAnsi="Times New Roman"/>
          <w:sz w:val="20"/>
          <w:szCs w:val="20"/>
        </w:rPr>
        <w:t>müşteri ve müşteri temsilci</w:t>
      </w:r>
      <w:r w:rsidR="00334F9C" w:rsidRPr="007D5C26">
        <w:rPr>
          <w:rFonts w:ascii="Times New Roman" w:hAnsi="Times New Roman"/>
          <w:sz w:val="20"/>
          <w:szCs w:val="20"/>
        </w:rPr>
        <w:t xml:space="preserve">lerine </w:t>
      </w:r>
      <w:r w:rsidR="00AD029F" w:rsidRPr="007D5C26">
        <w:rPr>
          <w:rFonts w:ascii="Times New Roman" w:hAnsi="Times New Roman"/>
          <w:sz w:val="20"/>
          <w:szCs w:val="20"/>
        </w:rPr>
        <w:t>ait</w:t>
      </w:r>
      <w:r w:rsidR="00682CD5" w:rsidRPr="007D5C26">
        <w:rPr>
          <w:rFonts w:ascii="Times New Roman" w:hAnsi="Times New Roman"/>
          <w:sz w:val="20"/>
          <w:szCs w:val="20"/>
        </w:rPr>
        <w:t xml:space="preserve">: </w:t>
      </w:r>
      <w:r w:rsidR="00682CD5" w:rsidRPr="00052A3A">
        <w:rPr>
          <w:rFonts w:ascii="Times New Roman" w:hAnsi="Times New Roman"/>
          <w:sz w:val="20"/>
          <w:szCs w:val="20"/>
        </w:rPr>
        <w:t>A</w:t>
      </w:r>
      <w:r w:rsidR="00465C1B" w:rsidRPr="00052A3A">
        <w:rPr>
          <w:rFonts w:ascii="Times New Roman" w:hAnsi="Times New Roman"/>
          <w:sz w:val="20"/>
          <w:szCs w:val="20"/>
        </w:rPr>
        <w:t xml:space="preserve">d, </w:t>
      </w:r>
      <w:proofErr w:type="spellStart"/>
      <w:r w:rsidR="00465C1B" w:rsidRPr="00052A3A">
        <w:rPr>
          <w:rFonts w:ascii="Times New Roman" w:hAnsi="Times New Roman"/>
          <w:sz w:val="20"/>
          <w:szCs w:val="20"/>
        </w:rPr>
        <w:t>soyad</w:t>
      </w:r>
      <w:proofErr w:type="spellEnd"/>
      <w:r w:rsidR="00465C1B" w:rsidRPr="00052A3A">
        <w:rPr>
          <w:rFonts w:ascii="Times New Roman" w:hAnsi="Times New Roman"/>
          <w:sz w:val="20"/>
          <w:szCs w:val="20"/>
        </w:rPr>
        <w:t xml:space="preserve">, T.C. kimlik </w:t>
      </w:r>
      <w:proofErr w:type="spellStart"/>
      <w:r w:rsidR="00465C1B" w:rsidRPr="00052A3A">
        <w:rPr>
          <w:rFonts w:ascii="Times New Roman" w:hAnsi="Times New Roman"/>
          <w:sz w:val="20"/>
          <w:szCs w:val="20"/>
        </w:rPr>
        <w:t>no</w:t>
      </w:r>
      <w:proofErr w:type="spellEnd"/>
      <w:r w:rsidR="00465C1B" w:rsidRPr="00052A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65C1B" w:rsidRPr="00052A3A">
        <w:rPr>
          <w:rFonts w:ascii="Times New Roman" w:hAnsi="Times New Roman"/>
          <w:sz w:val="20"/>
          <w:szCs w:val="20"/>
        </w:rPr>
        <w:t>tabiyeti</w:t>
      </w:r>
      <w:proofErr w:type="spellEnd"/>
      <w:r w:rsidR="00465C1B" w:rsidRPr="00052A3A">
        <w:rPr>
          <w:rFonts w:ascii="Times New Roman" w:hAnsi="Times New Roman"/>
          <w:sz w:val="20"/>
          <w:szCs w:val="20"/>
        </w:rPr>
        <w:t xml:space="preserve">, ülke, şehir, pasaport numarası, verildiği yer ve tarihi, </w:t>
      </w:r>
      <w:r w:rsidR="00537A5C" w:rsidRPr="00052A3A">
        <w:rPr>
          <w:rFonts w:ascii="Times New Roman" w:hAnsi="Times New Roman"/>
          <w:sz w:val="20"/>
          <w:szCs w:val="20"/>
        </w:rPr>
        <w:t xml:space="preserve">imza, </w:t>
      </w:r>
      <w:r w:rsidR="00465C1B" w:rsidRPr="00052A3A">
        <w:rPr>
          <w:rFonts w:ascii="Times New Roman" w:hAnsi="Times New Roman"/>
          <w:sz w:val="20"/>
          <w:szCs w:val="20"/>
        </w:rPr>
        <w:t xml:space="preserve">oto plaka </w:t>
      </w:r>
      <w:proofErr w:type="spellStart"/>
      <w:r w:rsidR="00465C1B" w:rsidRPr="00052A3A">
        <w:rPr>
          <w:rFonts w:ascii="Times New Roman" w:hAnsi="Times New Roman"/>
          <w:sz w:val="20"/>
          <w:szCs w:val="20"/>
        </w:rPr>
        <w:t>no</w:t>
      </w:r>
      <w:proofErr w:type="spellEnd"/>
      <w:r w:rsidR="00465C1B" w:rsidRPr="00052A3A">
        <w:rPr>
          <w:rFonts w:ascii="Times New Roman" w:hAnsi="Times New Roman"/>
          <w:sz w:val="20"/>
          <w:szCs w:val="20"/>
        </w:rPr>
        <w:t>, şirket, mesleği,  adres, e posta adresi,</w:t>
      </w:r>
      <w:r w:rsidR="00105704" w:rsidRPr="00052A3A">
        <w:rPr>
          <w:rFonts w:ascii="Times New Roman" w:hAnsi="Times New Roman"/>
          <w:sz w:val="20"/>
          <w:szCs w:val="20"/>
        </w:rPr>
        <w:t xml:space="preserve"> cep/</w:t>
      </w:r>
      <w:r w:rsidR="00465C1B" w:rsidRPr="00052A3A">
        <w:rPr>
          <w:rFonts w:ascii="Times New Roman" w:hAnsi="Times New Roman"/>
          <w:sz w:val="20"/>
          <w:szCs w:val="20"/>
        </w:rPr>
        <w:t xml:space="preserve">telefon numarası, </w:t>
      </w:r>
      <w:r w:rsidR="004744B4" w:rsidRPr="00052A3A">
        <w:rPr>
          <w:rFonts w:ascii="Times New Roman" w:hAnsi="Times New Roman"/>
          <w:sz w:val="20"/>
          <w:szCs w:val="20"/>
        </w:rPr>
        <w:t xml:space="preserve">yük bilgileri kayıt işlem bilgileri, </w:t>
      </w:r>
      <w:r w:rsidR="00465C1B" w:rsidRPr="00052A3A">
        <w:rPr>
          <w:rFonts w:ascii="Times New Roman" w:hAnsi="Times New Roman"/>
          <w:sz w:val="20"/>
          <w:szCs w:val="20"/>
        </w:rPr>
        <w:t>ödeme bilgileri, talep veya şikâyet verileri, web site verileri, işlem güvenliğ</w:t>
      </w:r>
      <w:r w:rsidR="00012A27" w:rsidRPr="00052A3A">
        <w:rPr>
          <w:rFonts w:ascii="Times New Roman" w:hAnsi="Times New Roman"/>
          <w:sz w:val="20"/>
          <w:szCs w:val="20"/>
        </w:rPr>
        <w:t>i bilgileri ile</w:t>
      </w:r>
      <w:r w:rsidR="00465C1B" w:rsidRPr="00052A3A">
        <w:rPr>
          <w:rFonts w:ascii="Times New Roman" w:hAnsi="Times New Roman"/>
          <w:sz w:val="20"/>
          <w:szCs w:val="20"/>
        </w:rPr>
        <w:t xml:space="preserve"> kamera kayıtları</w:t>
      </w:r>
      <w:r w:rsidR="00AD029F" w:rsidRPr="00052A3A">
        <w:rPr>
          <w:rFonts w:ascii="Times New Roman" w:hAnsi="Times New Roman"/>
          <w:sz w:val="20"/>
          <w:szCs w:val="20"/>
        </w:rPr>
        <w:t xml:space="preserve"> </w:t>
      </w:r>
      <w:r w:rsidR="00AD029F" w:rsidRPr="007D5C26">
        <w:rPr>
          <w:rFonts w:ascii="Times New Roman" w:hAnsi="Times New Roman"/>
          <w:sz w:val="20"/>
          <w:szCs w:val="20"/>
        </w:rPr>
        <w:t>verilerini</w:t>
      </w:r>
      <w:r w:rsidR="00682CD5" w:rsidRPr="007D5C26">
        <w:rPr>
          <w:rFonts w:ascii="Times New Roman" w:hAnsi="Times New Roman"/>
          <w:sz w:val="20"/>
          <w:szCs w:val="20"/>
        </w:rPr>
        <w:t>;</w:t>
      </w:r>
      <w:r w:rsidR="00465C1B" w:rsidRPr="007D5C26">
        <w:rPr>
          <w:rFonts w:ascii="Times New Roman" w:hAnsi="Times New Roman"/>
          <w:sz w:val="20"/>
          <w:szCs w:val="20"/>
        </w:rPr>
        <w:t xml:space="preserve"> </w:t>
      </w:r>
      <w:r w:rsidR="008F03EF" w:rsidRPr="00052A3A">
        <w:rPr>
          <w:rFonts w:ascii="Times New Roman" w:hAnsi="Times New Roman"/>
          <w:sz w:val="20"/>
          <w:szCs w:val="20"/>
        </w:rPr>
        <w:t>bilgi güvenliği süreçlerinin yürütülmesi, finans ve muhasebe işlerinin yürütülmesi, firma/ürün/ hizmetlere bağlılık süreçlerinin yürütülmesi, fiziksel mekan güvenliğinin temini, iletişim faaliyetlerinin yürütülmesi, lojistik faaliyetlerinin yürütülmesi, mal/hizmet satış sonrası destek hizmetlerinin yürütülmesi, mal/hizmet satış süreçlerinin yürütülmesi, mal/hizmet üretim ve operasyon süreçlerinin yürütülmesi, müşteri ilişkileri yönetimi süreçlerinin yürütülmesi, müşteri memnuniyetine yönelik aktivitelerin yürütülmesi, organizasyon ve etkinlik yönetimi, reklam/kampanya/promosyon süreçlerinin yürütülmesi, sözleşme süreçlerinin yürütülmesi, talep/şikayetlerin takibi, ürün/hizmetlerin pazarlama süreçlerinin yürütülmesi, veri sorumlusu operasyonlarının güvenliğinin temini, faaliyetlerinin ilgili mevzuata veya şirket prosedürlerine uyumlulaştırma planlama ve yönetimi</w:t>
      </w:r>
      <w:r w:rsidR="008F03EF" w:rsidRPr="007D5C26">
        <w:rPr>
          <w:rFonts w:ascii="Times New Roman" w:hAnsi="Times New Roman"/>
          <w:sz w:val="20"/>
          <w:szCs w:val="20"/>
        </w:rPr>
        <w:t xml:space="preserve"> </w:t>
      </w:r>
      <w:r w:rsidR="00402FDD" w:rsidRPr="007D5C26">
        <w:rPr>
          <w:rFonts w:ascii="Times New Roman" w:hAnsi="Times New Roman"/>
          <w:sz w:val="20"/>
          <w:szCs w:val="20"/>
        </w:rPr>
        <w:t>amaçlar</w:t>
      </w:r>
      <w:r w:rsidR="008F03EF" w:rsidRPr="007D5C26">
        <w:rPr>
          <w:rFonts w:ascii="Times New Roman" w:hAnsi="Times New Roman"/>
          <w:sz w:val="20"/>
          <w:szCs w:val="20"/>
        </w:rPr>
        <w:t>ıy</w:t>
      </w:r>
      <w:r w:rsidR="00012A27" w:rsidRPr="007D5C26">
        <w:rPr>
          <w:rFonts w:ascii="Times New Roman" w:hAnsi="Times New Roman"/>
          <w:sz w:val="20"/>
          <w:szCs w:val="20"/>
        </w:rPr>
        <w:t>la</w:t>
      </w:r>
      <w:r w:rsidR="008F03EF" w:rsidRPr="007D5C26">
        <w:rPr>
          <w:rFonts w:ascii="Times New Roman" w:hAnsi="Times New Roman"/>
          <w:sz w:val="20"/>
          <w:szCs w:val="20"/>
        </w:rPr>
        <w:t xml:space="preserve"> işlemektedir. </w:t>
      </w:r>
    </w:p>
    <w:p w14:paraId="48BCFCBA" w14:textId="1D1A9661" w:rsidR="00465C1B" w:rsidRPr="007D5C26" w:rsidRDefault="008F03EF" w:rsidP="00AE60FD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>Söz konusu kişisel veriler, Kanunun 5</w:t>
      </w:r>
      <w:r w:rsidR="00856E41" w:rsidRPr="007D5C26">
        <w:rPr>
          <w:rFonts w:ascii="Times New Roman" w:hAnsi="Times New Roman"/>
          <w:sz w:val="20"/>
          <w:szCs w:val="20"/>
        </w:rPr>
        <w:t>.</w:t>
      </w:r>
      <w:r w:rsidRPr="007D5C26">
        <w:rPr>
          <w:rFonts w:ascii="Times New Roman" w:hAnsi="Times New Roman"/>
          <w:sz w:val="20"/>
          <w:szCs w:val="20"/>
        </w:rPr>
        <w:t xml:space="preserve"> maddesinde belirtilen </w:t>
      </w:r>
      <w:r w:rsidRPr="00052A3A">
        <w:rPr>
          <w:rFonts w:ascii="Times New Roman" w:hAnsi="Times New Roman"/>
          <w:sz w:val="20"/>
          <w:szCs w:val="20"/>
        </w:rPr>
        <w:t>“</w:t>
      </w:r>
      <w:r w:rsidR="0004097A" w:rsidRPr="00052A3A">
        <w:rPr>
          <w:rFonts w:ascii="Times New Roman" w:hAnsi="Times New Roman"/>
          <w:sz w:val="20"/>
          <w:szCs w:val="20"/>
        </w:rPr>
        <w:t>kanunlarda açıkça öngörülmesi, sözleşmenin kurulması ve ifası için gerekli olması, hukuki yükümlülüğün yerine getirilmesi</w:t>
      </w:r>
      <w:r w:rsidRPr="00052A3A">
        <w:rPr>
          <w:rFonts w:ascii="Times New Roman" w:hAnsi="Times New Roman"/>
          <w:sz w:val="20"/>
          <w:szCs w:val="20"/>
        </w:rPr>
        <w:t xml:space="preserve">” hukuki sebebine dayanarak </w:t>
      </w:r>
      <w:r w:rsidR="00A102FB" w:rsidRPr="00052A3A">
        <w:rPr>
          <w:rFonts w:ascii="Times New Roman" w:hAnsi="Times New Roman"/>
          <w:sz w:val="20"/>
          <w:szCs w:val="20"/>
        </w:rPr>
        <w:t>fatura, ödeme, lojistik</w:t>
      </w:r>
      <w:r w:rsidR="0037214E" w:rsidRPr="00052A3A">
        <w:rPr>
          <w:rFonts w:ascii="Times New Roman" w:hAnsi="Times New Roman"/>
          <w:sz w:val="20"/>
          <w:szCs w:val="20"/>
        </w:rPr>
        <w:t>; , “açık rızanın alınması”</w:t>
      </w:r>
      <w:r w:rsidR="00A102FB" w:rsidRPr="00052A3A">
        <w:rPr>
          <w:rFonts w:ascii="Times New Roman" w:hAnsi="Times New Roman"/>
          <w:sz w:val="20"/>
          <w:szCs w:val="20"/>
        </w:rPr>
        <w:t xml:space="preserve"> </w:t>
      </w:r>
      <w:r w:rsidR="0037214E" w:rsidRPr="00052A3A">
        <w:rPr>
          <w:rFonts w:ascii="Times New Roman" w:hAnsi="Times New Roman"/>
          <w:sz w:val="20"/>
          <w:szCs w:val="20"/>
        </w:rPr>
        <w:t xml:space="preserve">hukuki sebebine dayanarak </w:t>
      </w:r>
      <w:r w:rsidR="00A102FB" w:rsidRPr="00052A3A">
        <w:rPr>
          <w:rFonts w:ascii="Times New Roman" w:hAnsi="Times New Roman"/>
          <w:sz w:val="20"/>
          <w:szCs w:val="20"/>
        </w:rPr>
        <w:t>sipariş, tanıtım, müşteri memnuniyeti işlemlerinde</w:t>
      </w:r>
      <w:r w:rsidR="007D5C26" w:rsidRPr="00052A3A">
        <w:rPr>
          <w:rFonts w:ascii="Times New Roman" w:hAnsi="Times New Roman"/>
          <w:sz w:val="20"/>
          <w:szCs w:val="20"/>
        </w:rPr>
        <w:t>,</w:t>
      </w:r>
      <w:r w:rsidR="007D5C26" w:rsidRPr="007D5C26">
        <w:rPr>
          <w:rFonts w:ascii="Times New Roman" w:hAnsi="Times New Roman"/>
          <w:sz w:val="20"/>
          <w:szCs w:val="20"/>
        </w:rPr>
        <w:t xml:space="preserve"> sözlü, yazılı ya da elektronik ortamda elde edilmekte,</w:t>
      </w:r>
      <w:r w:rsidR="007D5C26" w:rsidRPr="007D5C26">
        <w:rPr>
          <w:rFonts w:ascii="Times New Roman" w:hAnsi="Times New Roman"/>
          <w:iCs/>
          <w:sz w:val="20"/>
          <w:szCs w:val="20"/>
        </w:rPr>
        <w:t xml:space="preserve"> </w:t>
      </w:r>
      <w:r w:rsidRPr="007D5C26">
        <w:rPr>
          <w:rFonts w:ascii="Times New Roman" w:hAnsi="Times New Roman"/>
          <w:sz w:val="20"/>
          <w:szCs w:val="20"/>
        </w:rPr>
        <w:t>tamamen veya kısmen</w:t>
      </w:r>
      <w:r w:rsidR="006003F4" w:rsidRPr="007D5C26">
        <w:rPr>
          <w:rFonts w:ascii="Times New Roman" w:hAnsi="Times New Roman"/>
          <w:sz w:val="20"/>
          <w:szCs w:val="20"/>
        </w:rPr>
        <w:t xml:space="preserve"> otomatik yolla işlenmekte olup, </w:t>
      </w:r>
      <w:r w:rsidR="00595859" w:rsidRPr="007D5C26">
        <w:rPr>
          <w:rFonts w:ascii="Times New Roman" w:hAnsi="Times New Roman"/>
          <w:sz w:val="20"/>
          <w:szCs w:val="20"/>
        </w:rPr>
        <w:t>gerek</w:t>
      </w:r>
      <w:r w:rsidR="006003F4" w:rsidRPr="007D5C26">
        <w:rPr>
          <w:rFonts w:ascii="Times New Roman" w:hAnsi="Times New Roman"/>
          <w:sz w:val="20"/>
          <w:szCs w:val="20"/>
        </w:rPr>
        <w:t>li</w:t>
      </w:r>
      <w:r w:rsidR="00595859" w:rsidRPr="007D5C26">
        <w:rPr>
          <w:rFonts w:ascii="Times New Roman" w:hAnsi="Times New Roman"/>
          <w:sz w:val="20"/>
          <w:szCs w:val="20"/>
        </w:rPr>
        <w:t xml:space="preserve"> her türlü teknik ve idari tedbirler al</w:t>
      </w:r>
      <w:r w:rsidR="006003F4" w:rsidRPr="007D5C26">
        <w:rPr>
          <w:rFonts w:ascii="Times New Roman" w:hAnsi="Times New Roman"/>
          <w:sz w:val="20"/>
          <w:szCs w:val="20"/>
        </w:rPr>
        <w:t>ın</w:t>
      </w:r>
      <w:r w:rsidR="00595859" w:rsidRPr="007D5C26">
        <w:rPr>
          <w:rFonts w:ascii="Times New Roman" w:hAnsi="Times New Roman"/>
          <w:sz w:val="20"/>
          <w:szCs w:val="20"/>
        </w:rPr>
        <w:t>arak koru</w:t>
      </w:r>
      <w:r w:rsidR="006003F4" w:rsidRPr="007D5C26">
        <w:rPr>
          <w:rFonts w:ascii="Times New Roman" w:hAnsi="Times New Roman"/>
          <w:sz w:val="20"/>
          <w:szCs w:val="20"/>
        </w:rPr>
        <w:t>n</w:t>
      </w:r>
      <w:r w:rsidR="00595859" w:rsidRPr="007D5C26">
        <w:rPr>
          <w:rFonts w:ascii="Times New Roman" w:hAnsi="Times New Roman"/>
          <w:sz w:val="20"/>
          <w:szCs w:val="20"/>
        </w:rPr>
        <w:t>makta</w:t>
      </w:r>
      <w:r w:rsidR="006003F4" w:rsidRPr="007D5C26">
        <w:rPr>
          <w:rFonts w:ascii="Times New Roman" w:hAnsi="Times New Roman"/>
          <w:sz w:val="20"/>
          <w:szCs w:val="20"/>
        </w:rPr>
        <w:t>dır</w:t>
      </w:r>
      <w:r w:rsidR="00A818D9" w:rsidRPr="007D5C26">
        <w:rPr>
          <w:rFonts w:ascii="Times New Roman" w:hAnsi="Times New Roman"/>
          <w:sz w:val="20"/>
          <w:szCs w:val="20"/>
        </w:rPr>
        <w:t>.</w:t>
      </w:r>
      <w:r w:rsidR="0058569A">
        <w:rPr>
          <w:rFonts w:ascii="Times New Roman" w:hAnsi="Times New Roman"/>
          <w:sz w:val="20"/>
          <w:szCs w:val="20"/>
        </w:rPr>
        <w:t xml:space="preserve"> Açık rızaya dayanan işlemlerde, açık rızanın geri alınması halinde, </w:t>
      </w:r>
      <w:r w:rsidR="00EF1430">
        <w:rPr>
          <w:rFonts w:ascii="Times New Roman" w:hAnsi="Times New Roman"/>
          <w:sz w:val="20"/>
          <w:szCs w:val="20"/>
        </w:rPr>
        <w:t>veri işleme faaliyeti durdurulmaktadır.</w:t>
      </w:r>
    </w:p>
    <w:p w14:paraId="153853E0" w14:textId="50F9B0BD" w:rsidR="00465C1B" w:rsidRPr="007D5C26" w:rsidRDefault="00465C1B" w:rsidP="00595859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>Kişisel verileri</w:t>
      </w:r>
      <w:r w:rsidR="000503BD" w:rsidRPr="007D5C26">
        <w:rPr>
          <w:rFonts w:ascii="Times New Roman" w:hAnsi="Times New Roman"/>
          <w:sz w:val="20"/>
          <w:szCs w:val="20"/>
        </w:rPr>
        <w:t xml:space="preserve">, yukarıda belirtilen amaçların gerçekleştirilmesi ile sınırlı olmak üzere; </w:t>
      </w:r>
      <w:r w:rsidR="00A95CC0" w:rsidRPr="007D5C26">
        <w:rPr>
          <w:rFonts w:ascii="Times New Roman" w:hAnsi="Times New Roman"/>
          <w:sz w:val="20"/>
          <w:szCs w:val="20"/>
        </w:rPr>
        <w:t xml:space="preserve">gerçek kişiler veya özel hukuk tüzel kişileri, hissedarlar, iş ortakları, iştirakler ve bağlı ortaklıklar, tedarikçiler, yetkili kamu kurum ve kuruluşları, özel sigorta şirketleri, sözleşmeli hizmet aldığımız, </w:t>
      </w:r>
      <w:r w:rsidR="00052A3A" w:rsidRPr="007D5C26">
        <w:rPr>
          <w:rFonts w:ascii="Times New Roman" w:hAnsi="Times New Roman"/>
          <w:sz w:val="20"/>
          <w:szCs w:val="20"/>
        </w:rPr>
        <w:t>iş birliği</w:t>
      </w:r>
      <w:r w:rsidR="00A95CC0" w:rsidRPr="007D5C26">
        <w:rPr>
          <w:rFonts w:ascii="Times New Roman" w:hAnsi="Times New Roman"/>
          <w:sz w:val="20"/>
          <w:szCs w:val="20"/>
        </w:rPr>
        <w:t xml:space="preserve"> yaptığımız kuruluşlar ile </w:t>
      </w:r>
      <w:r w:rsidRPr="007D5C26">
        <w:rPr>
          <w:rFonts w:ascii="Times New Roman" w:hAnsi="Times New Roman"/>
          <w:sz w:val="20"/>
          <w:szCs w:val="20"/>
        </w:rPr>
        <w:t>paylaş</w:t>
      </w:r>
      <w:r w:rsidR="0004097A" w:rsidRPr="007D5C26">
        <w:rPr>
          <w:rFonts w:ascii="Times New Roman" w:hAnsi="Times New Roman"/>
          <w:sz w:val="20"/>
          <w:szCs w:val="20"/>
        </w:rPr>
        <w:t>ı</w:t>
      </w:r>
      <w:r w:rsidRPr="007D5C26">
        <w:rPr>
          <w:rFonts w:ascii="Times New Roman" w:hAnsi="Times New Roman"/>
          <w:sz w:val="20"/>
          <w:szCs w:val="20"/>
        </w:rPr>
        <w:t>lm</w:t>
      </w:r>
      <w:r w:rsidR="0004097A" w:rsidRPr="007D5C26">
        <w:rPr>
          <w:rFonts w:ascii="Times New Roman" w:hAnsi="Times New Roman"/>
          <w:sz w:val="20"/>
          <w:szCs w:val="20"/>
        </w:rPr>
        <w:t>aktadı</w:t>
      </w:r>
      <w:r w:rsidR="000503BD" w:rsidRPr="007D5C26">
        <w:rPr>
          <w:rFonts w:ascii="Times New Roman" w:hAnsi="Times New Roman"/>
          <w:sz w:val="20"/>
          <w:szCs w:val="20"/>
        </w:rPr>
        <w:t>r</w:t>
      </w:r>
      <w:r w:rsidRPr="007D5C26">
        <w:rPr>
          <w:rFonts w:ascii="Times New Roman" w:hAnsi="Times New Roman"/>
          <w:sz w:val="20"/>
          <w:szCs w:val="20"/>
        </w:rPr>
        <w:t>.</w:t>
      </w:r>
    </w:p>
    <w:p w14:paraId="03AE6638" w14:textId="38C72032" w:rsidR="00465C1B" w:rsidRPr="007D5C26" w:rsidRDefault="00465C1B" w:rsidP="00595859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>Kanunun “</w:t>
      </w:r>
      <w:r w:rsidR="008A5DBA" w:rsidRPr="007D5C26">
        <w:rPr>
          <w:rFonts w:ascii="Times New Roman" w:hAnsi="Times New Roman"/>
          <w:b/>
          <w:sz w:val="20"/>
          <w:szCs w:val="20"/>
        </w:rPr>
        <w:t>İlgili kişinin hakları</w:t>
      </w:r>
      <w:r w:rsidR="008A5DBA" w:rsidRPr="007D5C26">
        <w:rPr>
          <w:rFonts w:ascii="Times New Roman" w:hAnsi="Times New Roman"/>
          <w:sz w:val="20"/>
          <w:szCs w:val="20"/>
        </w:rPr>
        <w:t>”nı düzenleyen</w:t>
      </w:r>
      <w:r w:rsidRPr="007D5C26">
        <w:rPr>
          <w:rFonts w:ascii="Times New Roman" w:hAnsi="Times New Roman"/>
          <w:sz w:val="20"/>
          <w:szCs w:val="20"/>
        </w:rPr>
        <w:t xml:space="preserve"> 11</w:t>
      </w:r>
      <w:r w:rsidR="00595859" w:rsidRPr="007D5C26">
        <w:rPr>
          <w:rFonts w:ascii="Times New Roman" w:hAnsi="Times New Roman"/>
          <w:sz w:val="20"/>
          <w:szCs w:val="20"/>
        </w:rPr>
        <w:t>.</w:t>
      </w:r>
      <w:r w:rsidRPr="007D5C26">
        <w:rPr>
          <w:rFonts w:ascii="Times New Roman" w:hAnsi="Times New Roman"/>
          <w:sz w:val="20"/>
          <w:szCs w:val="20"/>
        </w:rPr>
        <w:t xml:space="preserve"> maddesi kapsamındaki taleplerinizi</w:t>
      </w:r>
      <w:r w:rsidR="00595859" w:rsidRPr="007D5C26">
        <w:rPr>
          <w:rFonts w:ascii="Times New Roman" w:hAnsi="Times New Roman"/>
          <w:sz w:val="20"/>
          <w:szCs w:val="20"/>
        </w:rPr>
        <w:t>,</w:t>
      </w:r>
      <w:r w:rsidRPr="007D5C26">
        <w:rPr>
          <w:rFonts w:ascii="Times New Roman" w:hAnsi="Times New Roman"/>
          <w:sz w:val="20"/>
          <w:szCs w:val="20"/>
        </w:rPr>
        <w:t xml:space="preserve"> </w:t>
      </w:r>
      <w:r w:rsidR="008A5DBA" w:rsidRPr="007D5C26">
        <w:rPr>
          <w:rFonts w:ascii="Times New Roman" w:hAnsi="Times New Roman"/>
          <w:sz w:val="20"/>
          <w:szCs w:val="20"/>
        </w:rPr>
        <w:t xml:space="preserve">ayrıntısını </w:t>
      </w:r>
      <w:r w:rsidR="00052A3A" w:rsidRPr="00052A3A">
        <w:rPr>
          <w:rFonts w:ascii="Times New Roman" w:hAnsi="Times New Roman"/>
          <w:b/>
          <w:bCs/>
          <w:sz w:val="20"/>
          <w:szCs w:val="20"/>
        </w:rPr>
        <w:t>https://www</w:t>
      </w:r>
      <w:r w:rsidR="00961987">
        <w:rPr>
          <w:rFonts w:ascii="Times New Roman" w:hAnsi="Times New Roman"/>
          <w:b/>
          <w:bCs/>
          <w:sz w:val="20"/>
          <w:szCs w:val="20"/>
        </w:rPr>
        <w:t>.mekart.com</w:t>
      </w:r>
      <w:r w:rsidR="00052A3A">
        <w:rPr>
          <w:rFonts w:ascii="Times New Roman" w:hAnsi="Times New Roman"/>
          <w:sz w:val="20"/>
          <w:szCs w:val="20"/>
        </w:rPr>
        <w:t xml:space="preserve"> </w:t>
      </w:r>
      <w:r w:rsidR="008A5DBA" w:rsidRPr="007D5C26">
        <w:rPr>
          <w:rFonts w:ascii="Times New Roman" w:hAnsi="Times New Roman"/>
          <w:sz w:val="20"/>
          <w:szCs w:val="20"/>
        </w:rPr>
        <w:t xml:space="preserve">adresinde bulunan </w:t>
      </w:r>
      <w:proofErr w:type="spellStart"/>
      <w:r w:rsidR="00D9013B">
        <w:rPr>
          <w:rFonts w:ascii="Times New Roman" w:hAnsi="Times New Roman"/>
          <w:sz w:val="20"/>
          <w:szCs w:val="20"/>
        </w:rPr>
        <w:t>Mek</w:t>
      </w:r>
      <w:proofErr w:type="spellEnd"/>
      <w:r w:rsidR="00D9013B">
        <w:rPr>
          <w:rFonts w:ascii="Times New Roman" w:hAnsi="Times New Roman"/>
          <w:sz w:val="20"/>
          <w:szCs w:val="20"/>
        </w:rPr>
        <w:t>-Art</w:t>
      </w:r>
      <w:r w:rsidR="00052A3A">
        <w:rPr>
          <w:rFonts w:ascii="Times New Roman" w:hAnsi="Times New Roman"/>
          <w:sz w:val="20"/>
          <w:szCs w:val="20"/>
        </w:rPr>
        <w:t xml:space="preserve"> </w:t>
      </w:r>
      <w:r w:rsidR="003A6F51" w:rsidRPr="007D5C26">
        <w:rPr>
          <w:rFonts w:ascii="Times New Roman" w:hAnsi="Times New Roman"/>
          <w:sz w:val="20"/>
          <w:szCs w:val="20"/>
        </w:rPr>
        <w:t>Kişisel Verilerin Korunması ve İşlenmesi Politikasında</w:t>
      </w:r>
      <w:r w:rsidR="00F63C2D" w:rsidRPr="007D5C26">
        <w:rPr>
          <w:rFonts w:ascii="Times New Roman" w:hAnsi="Times New Roman"/>
          <w:sz w:val="20"/>
          <w:szCs w:val="20"/>
        </w:rPr>
        <w:t xml:space="preserve"> düzenlendiği şekilde, </w:t>
      </w:r>
      <w:r w:rsidRPr="007D5C26">
        <w:rPr>
          <w:rFonts w:ascii="Times New Roman" w:hAnsi="Times New Roman"/>
          <w:sz w:val="20"/>
          <w:szCs w:val="20"/>
        </w:rPr>
        <w:t xml:space="preserve">Başvuru </w:t>
      </w:r>
      <w:proofErr w:type="spellStart"/>
      <w:r w:rsidRPr="007D5C26">
        <w:rPr>
          <w:rFonts w:ascii="Times New Roman" w:hAnsi="Times New Roman"/>
          <w:sz w:val="20"/>
          <w:szCs w:val="20"/>
        </w:rPr>
        <w:t>Formu</w:t>
      </w:r>
      <w:r w:rsidR="009D65D8" w:rsidRPr="007D5C26">
        <w:rPr>
          <w:rFonts w:ascii="Times New Roman" w:hAnsi="Times New Roman"/>
          <w:sz w:val="20"/>
          <w:szCs w:val="20"/>
        </w:rPr>
        <w:t>’</w:t>
      </w:r>
      <w:r w:rsidRPr="007D5C26">
        <w:rPr>
          <w:rFonts w:ascii="Times New Roman" w:hAnsi="Times New Roman"/>
          <w:sz w:val="20"/>
          <w:szCs w:val="20"/>
        </w:rPr>
        <w:t>nu</w:t>
      </w:r>
      <w:proofErr w:type="spellEnd"/>
      <w:r w:rsidR="00961987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="00961987" w:rsidRPr="00D25041">
          <w:rPr>
            <w:rStyle w:val="Kpr"/>
            <w:rFonts w:ascii="Times New Roman" w:hAnsi="Times New Roman"/>
            <w:sz w:val="20"/>
            <w:szCs w:val="20"/>
          </w:rPr>
          <w:t>info@mekart.com</w:t>
        </w:r>
      </w:hyperlink>
      <w:r w:rsidR="00961987">
        <w:rPr>
          <w:rFonts w:ascii="Times New Roman" w:hAnsi="Times New Roman"/>
          <w:sz w:val="20"/>
          <w:szCs w:val="20"/>
        </w:rPr>
        <w:t xml:space="preserve"> </w:t>
      </w:r>
      <w:r w:rsidR="00D9013B" w:rsidRPr="00D9013B">
        <w:rPr>
          <w:rFonts w:ascii="Times New Roman" w:hAnsi="Times New Roman"/>
          <w:sz w:val="20"/>
          <w:szCs w:val="20"/>
        </w:rPr>
        <w:t>mail adresine</w:t>
      </w:r>
      <w:r w:rsidRPr="007D5C26">
        <w:rPr>
          <w:rFonts w:ascii="Times New Roman" w:hAnsi="Times New Roman"/>
          <w:sz w:val="20"/>
          <w:szCs w:val="20"/>
        </w:rPr>
        <w:t xml:space="preserve"> ileterek yap</w:t>
      </w:r>
      <w:r w:rsidR="006E70B5">
        <w:rPr>
          <w:rFonts w:ascii="Times New Roman" w:hAnsi="Times New Roman"/>
          <w:sz w:val="20"/>
          <w:szCs w:val="20"/>
        </w:rPr>
        <w:t>ıl</w:t>
      </w:r>
      <w:r w:rsidRPr="007D5C26">
        <w:rPr>
          <w:rFonts w:ascii="Times New Roman" w:hAnsi="Times New Roman"/>
          <w:sz w:val="20"/>
          <w:szCs w:val="20"/>
        </w:rPr>
        <w:t xml:space="preserve">abilir. </w:t>
      </w:r>
    </w:p>
    <w:p w14:paraId="28D4E59B" w14:textId="77777777" w:rsidR="00E81708" w:rsidRDefault="00E81708" w:rsidP="000F4EB3">
      <w:pPr>
        <w:spacing w:before="240" w:after="120" w:line="240" w:lineRule="auto"/>
        <w:contextualSpacing/>
        <w:rPr>
          <w:rFonts w:ascii="Times New Roman" w:hAnsi="Times New Roman"/>
          <w:b/>
        </w:rPr>
      </w:pPr>
    </w:p>
    <w:p w14:paraId="7B2FCB76" w14:textId="427F2607" w:rsidR="00E81708" w:rsidRPr="00E81708" w:rsidRDefault="00E81708" w:rsidP="00E81708">
      <w:pPr>
        <w:spacing w:before="240" w:after="120" w:line="240" w:lineRule="auto"/>
        <w:contextualSpacing/>
        <w:jc w:val="right"/>
        <w:rPr>
          <w:rFonts w:ascii="Times New Roman" w:hAnsi="Times New Roman"/>
          <w:b/>
          <w:bCs/>
        </w:rPr>
      </w:pPr>
      <w:r w:rsidRPr="00E81708">
        <w:rPr>
          <w:rFonts w:ascii="Times New Roman" w:hAnsi="Times New Roman"/>
          <w:b/>
          <w:bCs/>
        </w:rPr>
        <w:t> </w:t>
      </w:r>
      <w:proofErr w:type="spellStart"/>
      <w:r w:rsidR="00961987">
        <w:rPr>
          <w:rFonts w:ascii="Times New Roman" w:hAnsi="Times New Roman"/>
          <w:b/>
          <w:bCs/>
        </w:rPr>
        <w:t>Mek</w:t>
      </w:r>
      <w:proofErr w:type="spellEnd"/>
      <w:r w:rsidR="00961987">
        <w:rPr>
          <w:rFonts w:ascii="Times New Roman" w:hAnsi="Times New Roman"/>
          <w:b/>
          <w:bCs/>
        </w:rPr>
        <w:t xml:space="preserve">-art Mekanik Tasarım Müh. </w:t>
      </w:r>
      <w:proofErr w:type="spellStart"/>
      <w:r w:rsidR="00961987">
        <w:rPr>
          <w:rFonts w:ascii="Times New Roman" w:hAnsi="Times New Roman"/>
          <w:b/>
          <w:bCs/>
        </w:rPr>
        <w:t>Müşv</w:t>
      </w:r>
      <w:proofErr w:type="spellEnd"/>
      <w:r w:rsidR="00961987">
        <w:rPr>
          <w:rFonts w:ascii="Times New Roman" w:hAnsi="Times New Roman"/>
          <w:b/>
          <w:bCs/>
        </w:rPr>
        <w:t xml:space="preserve">. İnş. </w:t>
      </w:r>
      <w:proofErr w:type="spellStart"/>
      <w:r w:rsidR="00961987">
        <w:rPr>
          <w:rFonts w:ascii="Times New Roman" w:hAnsi="Times New Roman"/>
          <w:b/>
          <w:bCs/>
        </w:rPr>
        <w:t>Taah</w:t>
      </w:r>
      <w:proofErr w:type="spellEnd"/>
      <w:r w:rsidR="00961987">
        <w:rPr>
          <w:rFonts w:ascii="Times New Roman" w:hAnsi="Times New Roman"/>
          <w:b/>
          <w:bCs/>
        </w:rPr>
        <w:t>.</w:t>
      </w:r>
    </w:p>
    <w:p w14:paraId="2CE8887F" w14:textId="29F8DD62" w:rsidR="00E81708" w:rsidRDefault="00961987" w:rsidP="00E81708">
      <w:pPr>
        <w:spacing w:before="240" w:after="120" w:line="240" w:lineRule="auto"/>
        <w:contextualSpacing/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bCs/>
        </w:rPr>
        <w:t>Sanayi</w:t>
      </w:r>
      <w:r w:rsidR="00E81708" w:rsidRPr="00E81708">
        <w:rPr>
          <w:rFonts w:ascii="Times New Roman" w:hAnsi="Times New Roman"/>
          <w:b/>
          <w:bCs/>
        </w:rPr>
        <w:t xml:space="preserve">  Ve</w:t>
      </w:r>
      <w:proofErr w:type="gramEnd"/>
      <w:r w:rsidR="00E81708" w:rsidRPr="00E81708">
        <w:rPr>
          <w:rFonts w:ascii="Times New Roman" w:hAnsi="Times New Roman"/>
          <w:b/>
          <w:bCs/>
        </w:rPr>
        <w:t xml:space="preserve"> Ticaret Limited Şirketi</w:t>
      </w:r>
    </w:p>
    <w:p w14:paraId="14D7D3A5" w14:textId="77777777" w:rsidR="00E81708" w:rsidRDefault="00E81708" w:rsidP="000F4EB3">
      <w:pPr>
        <w:spacing w:before="240" w:after="120" w:line="240" w:lineRule="auto"/>
        <w:contextualSpacing/>
        <w:rPr>
          <w:rFonts w:ascii="Times New Roman" w:hAnsi="Times New Roman"/>
          <w:b/>
        </w:rPr>
      </w:pPr>
    </w:p>
    <w:p w14:paraId="612BD291" w14:textId="6FC933DF" w:rsidR="000F4EB3" w:rsidRPr="00246A13" w:rsidRDefault="000F4EB3" w:rsidP="000F4EB3">
      <w:pPr>
        <w:spacing w:before="240" w:after="12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246A13">
        <w:rPr>
          <w:rFonts w:ascii="Times New Roman" w:hAnsi="Times New Roman"/>
          <w:b/>
          <w:sz w:val="22"/>
          <w:szCs w:val="22"/>
        </w:rPr>
        <w:t>A</w:t>
      </w:r>
      <w:r>
        <w:rPr>
          <w:rFonts w:ascii="Times New Roman" w:hAnsi="Times New Roman"/>
          <w:b/>
          <w:sz w:val="22"/>
          <w:szCs w:val="22"/>
        </w:rPr>
        <w:t>YDINLANMA BEYANI</w:t>
      </w:r>
      <w:bookmarkStart w:id="0" w:name="_GoBack"/>
      <w:bookmarkEnd w:id="0"/>
    </w:p>
    <w:p w14:paraId="186FDA6F" w14:textId="62C10D0A" w:rsidR="000F4EB3" w:rsidRPr="007D5C26" w:rsidRDefault="000F4EB3" w:rsidP="000F4EB3">
      <w:pPr>
        <w:spacing w:after="120" w:line="240" w:lineRule="auto"/>
        <w:ind w:right="-35"/>
        <w:contextualSpacing/>
        <w:rPr>
          <w:rFonts w:ascii="Times New Roman" w:hAnsi="Times New Roman"/>
          <w:iCs/>
          <w:sz w:val="20"/>
          <w:szCs w:val="20"/>
        </w:rPr>
      </w:pPr>
      <w:r w:rsidRPr="007D5C26">
        <w:rPr>
          <w:rFonts w:ascii="Times New Roman" w:hAnsi="Times New Roman"/>
          <w:iCs/>
          <w:sz w:val="20"/>
          <w:szCs w:val="20"/>
        </w:rPr>
        <w:t xml:space="preserve">Yukarıda açıklanan tüm hususlarda tarafıma gerekli aydınlatma yapıldığını, </w:t>
      </w:r>
      <w:proofErr w:type="spellStart"/>
      <w:r w:rsidR="00651F6C">
        <w:rPr>
          <w:rFonts w:ascii="Times New Roman" w:eastAsia="Calibri" w:hAnsi="Times New Roman"/>
          <w:color w:val="000000" w:themeColor="text1"/>
          <w:sz w:val="22"/>
          <w:szCs w:val="22"/>
        </w:rPr>
        <w:t>Mek</w:t>
      </w:r>
      <w:proofErr w:type="spellEnd"/>
      <w:r w:rsidR="00651F6C">
        <w:rPr>
          <w:rFonts w:ascii="Times New Roman" w:eastAsia="Calibri" w:hAnsi="Times New Roman"/>
          <w:color w:val="000000" w:themeColor="text1"/>
          <w:sz w:val="22"/>
          <w:szCs w:val="22"/>
        </w:rPr>
        <w:t>-Art</w:t>
      </w:r>
      <w:r w:rsidR="00E81708">
        <w:rPr>
          <w:rFonts w:ascii="Times New Roman" w:hAnsi="Times New Roman"/>
          <w:iCs/>
          <w:noProof/>
          <w:sz w:val="20"/>
          <w:szCs w:val="20"/>
        </w:rPr>
        <w:t xml:space="preserve"> </w:t>
      </w:r>
      <w:r w:rsidRPr="007D5C26">
        <w:rPr>
          <w:rFonts w:ascii="Times New Roman" w:hAnsi="Times New Roman"/>
          <w:iCs/>
          <w:sz w:val="20"/>
          <w:szCs w:val="20"/>
        </w:rPr>
        <w:t>Kişisel Verilerin Korunm</w:t>
      </w:r>
      <w:r w:rsidR="008A5DBA" w:rsidRPr="007D5C26">
        <w:rPr>
          <w:rFonts w:ascii="Times New Roman" w:hAnsi="Times New Roman"/>
          <w:iCs/>
          <w:sz w:val="20"/>
          <w:szCs w:val="20"/>
        </w:rPr>
        <w:t>ası ve İşlenmesi Politikasını</w:t>
      </w:r>
      <w:r w:rsidRPr="007D5C26">
        <w:rPr>
          <w:rFonts w:ascii="Times New Roman" w:hAnsi="Times New Roman"/>
          <w:iCs/>
          <w:sz w:val="20"/>
          <w:szCs w:val="20"/>
        </w:rPr>
        <w:t xml:space="preserve"> okuduğumu ve anladığımı, 6698 sayılı Kanunun 11. maddesi kapsamındaki haklarımı bildiğimi beyan ederim.</w:t>
      </w:r>
    </w:p>
    <w:p w14:paraId="338DC784" w14:textId="77777777" w:rsidR="000F4EB3" w:rsidRDefault="000F4EB3" w:rsidP="00012A27">
      <w:pPr>
        <w:spacing w:before="240" w:after="120"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549415C9" w14:textId="1C6D9101" w:rsidR="00465C1B" w:rsidRPr="00246A13" w:rsidRDefault="00465C1B" w:rsidP="00012A27">
      <w:pPr>
        <w:spacing w:before="240" w:after="12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246A13">
        <w:rPr>
          <w:rFonts w:ascii="Times New Roman" w:hAnsi="Times New Roman"/>
          <w:b/>
          <w:sz w:val="22"/>
          <w:szCs w:val="22"/>
        </w:rPr>
        <w:t>AÇIK RIZA BEYANI</w:t>
      </w:r>
    </w:p>
    <w:p w14:paraId="501496A3" w14:textId="713236DD" w:rsidR="00465C1B" w:rsidRPr="007D5C26" w:rsidRDefault="00A76350" w:rsidP="00012A27">
      <w:pPr>
        <w:spacing w:after="120" w:line="240" w:lineRule="auto"/>
        <w:ind w:right="-35"/>
        <w:contextualSpacing/>
        <w:rPr>
          <w:rFonts w:ascii="Times New Roman" w:hAnsi="Times New Roman"/>
          <w:iCs/>
          <w:sz w:val="20"/>
          <w:szCs w:val="20"/>
        </w:rPr>
      </w:pPr>
      <w:r w:rsidRPr="007D5C26">
        <w:rPr>
          <w:rFonts w:ascii="Times New Roman" w:hAnsi="Times New Roman"/>
          <w:iCs/>
          <w:sz w:val="20"/>
          <w:szCs w:val="20"/>
        </w:rPr>
        <w:t>V</w:t>
      </w:r>
      <w:r w:rsidR="006F1D6F" w:rsidRPr="007D5C26">
        <w:rPr>
          <w:rFonts w:ascii="Times New Roman" w:hAnsi="Times New Roman"/>
          <w:iCs/>
          <w:sz w:val="20"/>
          <w:szCs w:val="20"/>
        </w:rPr>
        <w:t>eri sorumlusu</w:t>
      </w:r>
      <w:r w:rsidR="009C5400" w:rsidRPr="007D5C26">
        <w:rPr>
          <w:rFonts w:ascii="Times New Roman" w:hAnsi="Times New Roman"/>
          <w:iCs/>
          <w:sz w:val="20"/>
          <w:szCs w:val="20"/>
        </w:rPr>
        <w:t xml:space="preserve">nun </w:t>
      </w:r>
      <w:r w:rsidR="007D5C26" w:rsidRPr="007D5C26">
        <w:rPr>
          <w:rFonts w:ascii="Times New Roman" w:hAnsi="Times New Roman"/>
          <w:iCs/>
          <w:sz w:val="20"/>
          <w:szCs w:val="20"/>
        </w:rPr>
        <w:t>kanunlarda açıkça öngörülmesi, sözleşmenin kurulması ve ifası için gerekli olması, hukuki yükümlülüğün yerine getirilmesi, açık rızanın alınması</w:t>
      </w:r>
      <w:r w:rsidR="006F1D6F" w:rsidRPr="007D5C26">
        <w:rPr>
          <w:rFonts w:ascii="Times New Roman" w:hAnsi="Times New Roman"/>
          <w:iCs/>
          <w:sz w:val="20"/>
          <w:szCs w:val="20"/>
        </w:rPr>
        <w:t>n</w:t>
      </w:r>
      <w:r w:rsidR="007D5C26" w:rsidRPr="007D5C26">
        <w:rPr>
          <w:rFonts w:ascii="Times New Roman" w:hAnsi="Times New Roman"/>
          <w:iCs/>
          <w:sz w:val="20"/>
          <w:szCs w:val="20"/>
        </w:rPr>
        <w:t>dan</w:t>
      </w:r>
      <w:r w:rsidR="006F1D6F" w:rsidRPr="007D5C26">
        <w:rPr>
          <w:rFonts w:ascii="Times New Roman" w:hAnsi="Times New Roman"/>
          <w:iCs/>
          <w:sz w:val="20"/>
          <w:szCs w:val="20"/>
        </w:rPr>
        <w:t xml:space="preserve"> kaynaklanan nedenlerle sözlü, yazılı ya da elektronik ortamda toplanan kişisel verilerimin işleme amacı ile bağlantılı, sınırlı ve ölçülü işlenmesin</w:t>
      </w:r>
      <w:r w:rsidR="00E81708">
        <w:rPr>
          <w:rFonts w:ascii="Times New Roman" w:hAnsi="Times New Roman"/>
          <w:iCs/>
          <w:sz w:val="20"/>
          <w:szCs w:val="20"/>
        </w:rPr>
        <w:t>i açık rızam ile kabul ediyorum.</w:t>
      </w:r>
    </w:p>
    <w:p w14:paraId="602C0DE9" w14:textId="2E6FC09C" w:rsidR="00F63C2D" w:rsidRPr="0004097A" w:rsidRDefault="00F63C2D" w:rsidP="00C42416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</w:p>
    <w:sectPr w:rsidR="00F63C2D" w:rsidRPr="0004097A" w:rsidSect="007D5C26">
      <w:footerReference w:type="default" r:id="rId10"/>
      <w:pgSz w:w="11900" w:h="16840"/>
      <w:pgMar w:top="1418" w:right="1417" w:bottom="851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A14E1" w14:textId="77777777" w:rsidR="00483DC3" w:rsidRDefault="00483DC3" w:rsidP="00974DE7">
      <w:pPr>
        <w:spacing w:line="240" w:lineRule="auto"/>
      </w:pPr>
      <w:r>
        <w:separator/>
      </w:r>
    </w:p>
  </w:endnote>
  <w:endnote w:type="continuationSeparator" w:id="0">
    <w:p w14:paraId="3F98B22C" w14:textId="77777777" w:rsidR="00483DC3" w:rsidRDefault="00483DC3" w:rsidP="0097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918D2" w14:textId="1B062F25" w:rsidR="0058569A" w:rsidRPr="00387865" w:rsidRDefault="0058569A">
    <w:pPr>
      <w:pStyle w:val="Altbilgi"/>
      <w:rPr>
        <w:rFonts w:ascii="Times New Roman" w:hAnsi="Times New Roman"/>
        <w:b/>
        <w:sz w:val="20"/>
        <w:szCs w:val="20"/>
      </w:rPr>
    </w:pPr>
    <w:r w:rsidRPr="00387865">
      <w:rPr>
        <w:rFonts w:ascii="Times New Roman" w:hAnsi="Times New Roman"/>
        <w:b/>
        <w:sz w:val="20"/>
        <w:szCs w:val="20"/>
      </w:rPr>
      <w:ptab w:relativeTo="margin" w:alignment="center" w:leader="none"/>
    </w:r>
    <w:r w:rsidRPr="00387865">
      <w:rPr>
        <w:rFonts w:ascii="Times New Roman" w:hAnsi="Times New Roman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389F6" w14:textId="77777777" w:rsidR="00483DC3" w:rsidRDefault="00483DC3" w:rsidP="00974DE7">
      <w:pPr>
        <w:spacing w:line="240" w:lineRule="auto"/>
      </w:pPr>
      <w:r>
        <w:separator/>
      </w:r>
    </w:p>
  </w:footnote>
  <w:footnote w:type="continuationSeparator" w:id="0">
    <w:p w14:paraId="64B99F2A" w14:textId="77777777" w:rsidR="00483DC3" w:rsidRDefault="00483DC3" w:rsidP="00974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7BA"/>
    <w:multiLevelType w:val="hybridMultilevel"/>
    <w:tmpl w:val="607868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EE1CD2">
      <w:start w:val="694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284"/>
    <w:multiLevelType w:val="multilevel"/>
    <w:tmpl w:val="CCD6B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E842B8"/>
    <w:multiLevelType w:val="hybridMultilevel"/>
    <w:tmpl w:val="BE401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4F9"/>
    <w:multiLevelType w:val="multilevel"/>
    <w:tmpl w:val="C27EC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B07C0B"/>
    <w:multiLevelType w:val="hybridMultilevel"/>
    <w:tmpl w:val="0616C9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5614"/>
    <w:multiLevelType w:val="hybridMultilevel"/>
    <w:tmpl w:val="278209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57BE"/>
    <w:multiLevelType w:val="multilevel"/>
    <w:tmpl w:val="D7124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23274"/>
    <w:multiLevelType w:val="multilevel"/>
    <w:tmpl w:val="B2281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E1C2C"/>
    <w:multiLevelType w:val="multilevel"/>
    <w:tmpl w:val="F0C8C9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45EE4"/>
    <w:multiLevelType w:val="multilevel"/>
    <w:tmpl w:val="50542D5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8701AF"/>
    <w:multiLevelType w:val="hybridMultilevel"/>
    <w:tmpl w:val="A4F857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07339"/>
    <w:multiLevelType w:val="multilevel"/>
    <w:tmpl w:val="209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052A0"/>
    <w:multiLevelType w:val="multilevel"/>
    <w:tmpl w:val="FAC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55F70"/>
    <w:multiLevelType w:val="multilevel"/>
    <w:tmpl w:val="07D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1416B"/>
    <w:multiLevelType w:val="multilevel"/>
    <w:tmpl w:val="CEC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81031"/>
    <w:multiLevelType w:val="multilevel"/>
    <w:tmpl w:val="B2062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5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20"/>
    <w:rsid w:val="000126E8"/>
    <w:rsid w:val="00012A27"/>
    <w:rsid w:val="00012C68"/>
    <w:rsid w:val="00014445"/>
    <w:rsid w:val="0001679E"/>
    <w:rsid w:val="000219CC"/>
    <w:rsid w:val="00026F8D"/>
    <w:rsid w:val="00031F77"/>
    <w:rsid w:val="0003308A"/>
    <w:rsid w:val="00040583"/>
    <w:rsid w:val="0004097A"/>
    <w:rsid w:val="00042456"/>
    <w:rsid w:val="000503BD"/>
    <w:rsid w:val="00052A3A"/>
    <w:rsid w:val="0005723F"/>
    <w:rsid w:val="00076E19"/>
    <w:rsid w:val="0009455E"/>
    <w:rsid w:val="00095D74"/>
    <w:rsid w:val="000A239D"/>
    <w:rsid w:val="000A2DD3"/>
    <w:rsid w:val="000B2734"/>
    <w:rsid w:val="000C5EA8"/>
    <w:rsid w:val="000F4299"/>
    <w:rsid w:val="000F4EB3"/>
    <w:rsid w:val="00105704"/>
    <w:rsid w:val="00107E98"/>
    <w:rsid w:val="00115C75"/>
    <w:rsid w:val="00131097"/>
    <w:rsid w:val="00134C75"/>
    <w:rsid w:val="00136C6B"/>
    <w:rsid w:val="00145C3D"/>
    <w:rsid w:val="00153F4B"/>
    <w:rsid w:val="00161EEF"/>
    <w:rsid w:val="0017046C"/>
    <w:rsid w:val="00175C47"/>
    <w:rsid w:val="00195D7D"/>
    <w:rsid w:val="001B0821"/>
    <w:rsid w:val="001B3578"/>
    <w:rsid w:val="001C3972"/>
    <w:rsid w:val="001D1C7C"/>
    <w:rsid w:val="001E623B"/>
    <w:rsid w:val="001F5FAF"/>
    <w:rsid w:val="00201057"/>
    <w:rsid w:val="002061F1"/>
    <w:rsid w:val="00215BFA"/>
    <w:rsid w:val="00216C79"/>
    <w:rsid w:val="002176F6"/>
    <w:rsid w:val="00223699"/>
    <w:rsid w:val="00223B69"/>
    <w:rsid w:val="00234B69"/>
    <w:rsid w:val="00242629"/>
    <w:rsid w:val="00246A13"/>
    <w:rsid w:val="002515F1"/>
    <w:rsid w:val="002606F8"/>
    <w:rsid w:val="00261BA9"/>
    <w:rsid w:val="00266DF8"/>
    <w:rsid w:val="00285C9E"/>
    <w:rsid w:val="002927D4"/>
    <w:rsid w:val="002A4BDD"/>
    <w:rsid w:val="002E03F9"/>
    <w:rsid w:val="002E22A4"/>
    <w:rsid w:val="002F2DD5"/>
    <w:rsid w:val="003000A6"/>
    <w:rsid w:val="00304039"/>
    <w:rsid w:val="00307681"/>
    <w:rsid w:val="003148E7"/>
    <w:rsid w:val="00314920"/>
    <w:rsid w:val="003243DE"/>
    <w:rsid w:val="00331F56"/>
    <w:rsid w:val="00334F9C"/>
    <w:rsid w:val="00347335"/>
    <w:rsid w:val="003675E4"/>
    <w:rsid w:val="0037214E"/>
    <w:rsid w:val="00381847"/>
    <w:rsid w:val="00387865"/>
    <w:rsid w:val="0039658D"/>
    <w:rsid w:val="00396A2C"/>
    <w:rsid w:val="003A669D"/>
    <w:rsid w:val="003A690F"/>
    <w:rsid w:val="003A6F51"/>
    <w:rsid w:val="003B708C"/>
    <w:rsid w:val="003D113C"/>
    <w:rsid w:val="003D201E"/>
    <w:rsid w:val="003D27A7"/>
    <w:rsid w:val="003D32A5"/>
    <w:rsid w:val="003D5426"/>
    <w:rsid w:val="003F0776"/>
    <w:rsid w:val="003F07A7"/>
    <w:rsid w:val="003F6AFB"/>
    <w:rsid w:val="00400AFE"/>
    <w:rsid w:val="00402FDD"/>
    <w:rsid w:val="0041082E"/>
    <w:rsid w:val="00417241"/>
    <w:rsid w:val="00417B14"/>
    <w:rsid w:val="00432C43"/>
    <w:rsid w:val="00432F2B"/>
    <w:rsid w:val="004372E3"/>
    <w:rsid w:val="00446C66"/>
    <w:rsid w:val="004619A3"/>
    <w:rsid w:val="00465C1B"/>
    <w:rsid w:val="0046654D"/>
    <w:rsid w:val="004729A1"/>
    <w:rsid w:val="004744B4"/>
    <w:rsid w:val="00476648"/>
    <w:rsid w:val="00477293"/>
    <w:rsid w:val="00481769"/>
    <w:rsid w:val="00482446"/>
    <w:rsid w:val="00483DC3"/>
    <w:rsid w:val="004A28B1"/>
    <w:rsid w:val="004A426F"/>
    <w:rsid w:val="004A4566"/>
    <w:rsid w:val="004A4984"/>
    <w:rsid w:val="004A6CFC"/>
    <w:rsid w:val="004B33DC"/>
    <w:rsid w:val="004C3C58"/>
    <w:rsid w:val="004F4256"/>
    <w:rsid w:val="004F52F7"/>
    <w:rsid w:val="004F6369"/>
    <w:rsid w:val="005000BB"/>
    <w:rsid w:val="0050028E"/>
    <w:rsid w:val="00513267"/>
    <w:rsid w:val="00525B16"/>
    <w:rsid w:val="00527C25"/>
    <w:rsid w:val="00530987"/>
    <w:rsid w:val="005368C8"/>
    <w:rsid w:val="00537A5C"/>
    <w:rsid w:val="00543BFE"/>
    <w:rsid w:val="005617BF"/>
    <w:rsid w:val="0058469F"/>
    <w:rsid w:val="0058569A"/>
    <w:rsid w:val="00595859"/>
    <w:rsid w:val="00597296"/>
    <w:rsid w:val="005A521D"/>
    <w:rsid w:val="005A6934"/>
    <w:rsid w:val="005B5249"/>
    <w:rsid w:val="005B6347"/>
    <w:rsid w:val="005B6B70"/>
    <w:rsid w:val="005E08C0"/>
    <w:rsid w:val="005E411C"/>
    <w:rsid w:val="005F4130"/>
    <w:rsid w:val="005F4420"/>
    <w:rsid w:val="006003F4"/>
    <w:rsid w:val="006055A7"/>
    <w:rsid w:val="00606360"/>
    <w:rsid w:val="006365BE"/>
    <w:rsid w:val="006428B2"/>
    <w:rsid w:val="00651F6C"/>
    <w:rsid w:val="00660D01"/>
    <w:rsid w:val="0066709D"/>
    <w:rsid w:val="00672BC6"/>
    <w:rsid w:val="0067329C"/>
    <w:rsid w:val="00680914"/>
    <w:rsid w:val="006824AC"/>
    <w:rsid w:val="00682CD5"/>
    <w:rsid w:val="006A4CD2"/>
    <w:rsid w:val="006B2BE5"/>
    <w:rsid w:val="006B695A"/>
    <w:rsid w:val="006C05C4"/>
    <w:rsid w:val="006C1030"/>
    <w:rsid w:val="006C130B"/>
    <w:rsid w:val="006C54A5"/>
    <w:rsid w:val="006C78E2"/>
    <w:rsid w:val="006C7E17"/>
    <w:rsid w:val="006D288D"/>
    <w:rsid w:val="006D6F74"/>
    <w:rsid w:val="006E323B"/>
    <w:rsid w:val="006E70B5"/>
    <w:rsid w:val="006F08EE"/>
    <w:rsid w:val="006F1D6F"/>
    <w:rsid w:val="007016A4"/>
    <w:rsid w:val="00707560"/>
    <w:rsid w:val="00711AA9"/>
    <w:rsid w:val="00712202"/>
    <w:rsid w:val="00722318"/>
    <w:rsid w:val="00727E57"/>
    <w:rsid w:val="0075304E"/>
    <w:rsid w:val="00756E20"/>
    <w:rsid w:val="00767767"/>
    <w:rsid w:val="007746F2"/>
    <w:rsid w:val="0077732F"/>
    <w:rsid w:val="007A6F76"/>
    <w:rsid w:val="007B02A7"/>
    <w:rsid w:val="007B0323"/>
    <w:rsid w:val="007B1019"/>
    <w:rsid w:val="007B4BE7"/>
    <w:rsid w:val="007C1458"/>
    <w:rsid w:val="007C7178"/>
    <w:rsid w:val="007D054D"/>
    <w:rsid w:val="007D5C26"/>
    <w:rsid w:val="007E0B23"/>
    <w:rsid w:val="007F71F7"/>
    <w:rsid w:val="00806E33"/>
    <w:rsid w:val="00807CD5"/>
    <w:rsid w:val="00843654"/>
    <w:rsid w:val="008535D5"/>
    <w:rsid w:val="00856E41"/>
    <w:rsid w:val="00863B16"/>
    <w:rsid w:val="008645D6"/>
    <w:rsid w:val="0087322A"/>
    <w:rsid w:val="0087409B"/>
    <w:rsid w:val="00890683"/>
    <w:rsid w:val="00891A93"/>
    <w:rsid w:val="00892D71"/>
    <w:rsid w:val="00893D01"/>
    <w:rsid w:val="008A5DBA"/>
    <w:rsid w:val="008B3B6E"/>
    <w:rsid w:val="008C43D6"/>
    <w:rsid w:val="008C622C"/>
    <w:rsid w:val="008D6829"/>
    <w:rsid w:val="008E3F82"/>
    <w:rsid w:val="008E4429"/>
    <w:rsid w:val="008E7499"/>
    <w:rsid w:val="008F03EF"/>
    <w:rsid w:val="009013A3"/>
    <w:rsid w:val="00906DBA"/>
    <w:rsid w:val="0092677E"/>
    <w:rsid w:val="00932DAA"/>
    <w:rsid w:val="00957D8A"/>
    <w:rsid w:val="00961987"/>
    <w:rsid w:val="009642F6"/>
    <w:rsid w:val="00974DE7"/>
    <w:rsid w:val="00975B33"/>
    <w:rsid w:val="00990E05"/>
    <w:rsid w:val="009A4818"/>
    <w:rsid w:val="009A6B29"/>
    <w:rsid w:val="009C5400"/>
    <w:rsid w:val="009D65D8"/>
    <w:rsid w:val="009F12EB"/>
    <w:rsid w:val="009F58E3"/>
    <w:rsid w:val="00A102FB"/>
    <w:rsid w:val="00A30C16"/>
    <w:rsid w:val="00A35FA7"/>
    <w:rsid w:val="00A37015"/>
    <w:rsid w:val="00A54B51"/>
    <w:rsid w:val="00A76350"/>
    <w:rsid w:val="00A80E86"/>
    <w:rsid w:val="00A818D9"/>
    <w:rsid w:val="00A82977"/>
    <w:rsid w:val="00A83792"/>
    <w:rsid w:val="00A95CC0"/>
    <w:rsid w:val="00AA2173"/>
    <w:rsid w:val="00AA3BF8"/>
    <w:rsid w:val="00AA450A"/>
    <w:rsid w:val="00AA78D5"/>
    <w:rsid w:val="00AC4869"/>
    <w:rsid w:val="00AD029F"/>
    <w:rsid w:val="00AD2011"/>
    <w:rsid w:val="00AD57D0"/>
    <w:rsid w:val="00AE22EF"/>
    <w:rsid w:val="00AE60FD"/>
    <w:rsid w:val="00AE6324"/>
    <w:rsid w:val="00AF1EDD"/>
    <w:rsid w:val="00B01404"/>
    <w:rsid w:val="00B021AB"/>
    <w:rsid w:val="00B045F5"/>
    <w:rsid w:val="00B04695"/>
    <w:rsid w:val="00B076A2"/>
    <w:rsid w:val="00B10ACD"/>
    <w:rsid w:val="00B11901"/>
    <w:rsid w:val="00B27835"/>
    <w:rsid w:val="00B47D86"/>
    <w:rsid w:val="00B51828"/>
    <w:rsid w:val="00B60E4B"/>
    <w:rsid w:val="00B75FC0"/>
    <w:rsid w:val="00B77D1E"/>
    <w:rsid w:val="00B80B1D"/>
    <w:rsid w:val="00B81041"/>
    <w:rsid w:val="00B94A08"/>
    <w:rsid w:val="00B960CF"/>
    <w:rsid w:val="00BA2016"/>
    <w:rsid w:val="00BB1217"/>
    <w:rsid w:val="00BB56F4"/>
    <w:rsid w:val="00BC1882"/>
    <w:rsid w:val="00BD16B1"/>
    <w:rsid w:val="00BE2522"/>
    <w:rsid w:val="00BF2AD3"/>
    <w:rsid w:val="00BF3DFB"/>
    <w:rsid w:val="00C014B5"/>
    <w:rsid w:val="00C01695"/>
    <w:rsid w:val="00C1133D"/>
    <w:rsid w:val="00C20110"/>
    <w:rsid w:val="00C26A99"/>
    <w:rsid w:val="00C357E5"/>
    <w:rsid w:val="00C42416"/>
    <w:rsid w:val="00C61A61"/>
    <w:rsid w:val="00C64766"/>
    <w:rsid w:val="00C67395"/>
    <w:rsid w:val="00C7372A"/>
    <w:rsid w:val="00C83183"/>
    <w:rsid w:val="00C85F9D"/>
    <w:rsid w:val="00C905A1"/>
    <w:rsid w:val="00CA60C2"/>
    <w:rsid w:val="00CB4E57"/>
    <w:rsid w:val="00CC475F"/>
    <w:rsid w:val="00CC753F"/>
    <w:rsid w:val="00CD140D"/>
    <w:rsid w:val="00CD67E5"/>
    <w:rsid w:val="00CE1802"/>
    <w:rsid w:val="00CF32B5"/>
    <w:rsid w:val="00D01D6C"/>
    <w:rsid w:val="00D02242"/>
    <w:rsid w:val="00D02B03"/>
    <w:rsid w:val="00D32C1A"/>
    <w:rsid w:val="00D37707"/>
    <w:rsid w:val="00D47A2D"/>
    <w:rsid w:val="00D52F06"/>
    <w:rsid w:val="00D55FDA"/>
    <w:rsid w:val="00D70D5B"/>
    <w:rsid w:val="00D710EA"/>
    <w:rsid w:val="00D72D08"/>
    <w:rsid w:val="00D9013B"/>
    <w:rsid w:val="00D908DF"/>
    <w:rsid w:val="00D91549"/>
    <w:rsid w:val="00D9331B"/>
    <w:rsid w:val="00D956AE"/>
    <w:rsid w:val="00D962A1"/>
    <w:rsid w:val="00DA623B"/>
    <w:rsid w:val="00DC7FE7"/>
    <w:rsid w:val="00DD3264"/>
    <w:rsid w:val="00DE75DB"/>
    <w:rsid w:val="00E11FCE"/>
    <w:rsid w:val="00E304D6"/>
    <w:rsid w:val="00E32539"/>
    <w:rsid w:val="00E635AD"/>
    <w:rsid w:val="00E706C5"/>
    <w:rsid w:val="00E72FC5"/>
    <w:rsid w:val="00E774FE"/>
    <w:rsid w:val="00E81708"/>
    <w:rsid w:val="00E84560"/>
    <w:rsid w:val="00E86E8E"/>
    <w:rsid w:val="00E879E0"/>
    <w:rsid w:val="00E925BB"/>
    <w:rsid w:val="00E978BD"/>
    <w:rsid w:val="00EA62AB"/>
    <w:rsid w:val="00EB1C15"/>
    <w:rsid w:val="00EC0154"/>
    <w:rsid w:val="00EC224A"/>
    <w:rsid w:val="00EC486B"/>
    <w:rsid w:val="00EE0E85"/>
    <w:rsid w:val="00EE1343"/>
    <w:rsid w:val="00EE67AE"/>
    <w:rsid w:val="00EF1430"/>
    <w:rsid w:val="00EF62BA"/>
    <w:rsid w:val="00EF668A"/>
    <w:rsid w:val="00F1290E"/>
    <w:rsid w:val="00F40B91"/>
    <w:rsid w:val="00F63C2D"/>
    <w:rsid w:val="00F65E1E"/>
    <w:rsid w:val="00F826F5"/>
    <w:rsid w:val="00FA2C32"/>
    <w:rsid w:val="00FA58F9"/>
    <w:rsid w:val="00FB15E6"/>
    <w:rsid w:val="00FB7320"/>
    <w:rsid w:val="00FC0B9B"/>
    <w:rsid w:val="00FD0BA7"/>
    <w:rsid w:val="00FD2067"/>
    <w:rsid w:val="00FD780E"/>
    <w:rsid w:val="00FE537C"/>
    <w:rsid w:val="00FE7038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5B292"/>
  <w14:defaultImageDpi w14:val="32767"/>
  <w15:docId w15:val="{12F259CC-39A9-433B-9C9B-607C8BC1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E"/>
    <w:pPr>
      <w:spacing w:line="360" w:lineRule="auto"/>
      <w:jc w:val="both"/>
    </w:pPr>
    <w:rPr>
      <w:rFonts w:ascii="Arial" w:hAnsi="Arial" w:cs="Times New Roman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43BFE"/>
    <w:pPr>
      <w:keepNext/>
      <w:keepLines/>
      <w:numPr>
        <w:numId w:val="8"/>
      </w:numPr>
      <w:spacing w:before="240" w:after="360"/>
      <w:ind w:left="431" w:hanging="431"/>
      <w:jc w:val="left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43BFE"/>
    <w:pPr>
      <w:keepNext/>
      <w:keepLines/>
      <w:numPr>
        <w:ilvl w:val="1"/>
        <w:numId w:val="7"/>
      </w:numPr>
      <w:spacing w:before="40" w:after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43BFE"/>
    <w:pPr>
      <w:keepNext/>
      <w:keepLines/>
      <w:numPr>
        <w:ilvl w:val="2"/>
        <w:numId w:val="7"/>
      </w:numPr>
      <w:spacing w:before="40" w:after="360"/>
      <w:outlineLvl w:val="2"/>
    </w:pPr>
    <w:rPr>
      <w:rFonts w:eastAsiaTheme="min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11AA9"/>
    <w:pPr>
      <w:keepNext/>
      <w:keepLines/>
      <w:spacing w:before="40" w:after="360"/>
      <w:outlineLvl w:val="3"/>
    </w:pPr>
    <w:rPr>
      <w:rFonts w:eastAsiaTheme="majorEastAsia" w:cstheme="majorBidi"/>
      <w:b/>
      <w:i/>
      <w:iCs/>
      <w:color w:val="000000" w:themeColor="text1"/>
      <w:lang w:eastAsia="en-US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543BFE"/>
    <w:pPr>
      <w:keepNext/>
      <w:keepLines/>
      <w:spacing w:before="40" w:after="360"/>
      <w:outlineLvl w:val="4"/>
    </w:pPr>
    <w:rPr>
      <w:rFonts w:eastAsiaTheme="majorEastAsia" w:cstheme="majorBidi"/>
      <w:b/>
      <w:i/>
      <w:color w:val="000000" w:themeColor="text1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BF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43BFE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43BFE"/>
    <w:rPr>
      <w:rFonts w:ascii="Arial" w:eastAsiaTheme="minorEastAsia" w:hAnsi="Arial" w:cstheme="majorBidi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11AA9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543BFE"/>
    <w:rPr>
      <w:rFonts w:ascii="Arial" w:eastAsiaTheme="majorEastAsia" w:hAnsi="Arial" w:cstheme="majorBidi"/>
      <w:b/>
      <w:i/>
      <w:color w:val="000000" w:themeColor="text1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43BFE"/>
    <w:pPr>
      <w:spacing w:line="240" w:lineRule="auto"/>
      <w:ind w:firstLine="709"/>
    </w:pPr>
    <w:rPr>
      <w:rFonts w:asciiTheme="minorHAnsi" w:hAnsiTheme="minorHAnsi" w:cstheme="minorBidi"/>
      <w:i/>
      <w:sz w:val="22"/>
      <w:szCs w:val="22"/>
      <w:lang w:eastAsia="en-US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11AA9"/>
    <w:pPr>
      <w:spacing w:after="120" w:line="240" w:lineRule="auto"/>
      <w:ind w:firstLine="709"/>
      <w:contextualSpacing/>
      <w:jc w:val="center"/>
      <w:outlineLvl w:val="0"/>
    </w:pPr>
    <w:rPr>
      <w:rFonts w:cstheme="minorBidi"/>
      <w:i/>
      <w:iCs/>
      <w:color w:val="000000" w:themeColor="text1"/>
      <w:sz w:val="20"/>
      <w:szCs w:val="18"/>
      <w:lang w:eastAsia="en-US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711AA9"/>
    <w:pPr>
      <w:spacing w:before="120" w:after="120" w:line="240" w:lineRule="auto"/>
      <w:ind w:left="480" w:hanging="48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8535D5"/>
    <w:pPr>
      <w:spacing w:line="240" w:lineRule="auto"/>
      <w:ind w:left="24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7FE7"/>
    <w:pPr>
      <w:spacing w:before="120" w:line="240" w:lineRule="auto"/>
      <w:jc w:val="left"/>
    </w:pPr>
    <w:rPr>
      <w:rFonts w:asciiTheme="minorHAnsi" w:hAnsiTheme="minorHAnsi"/>
      <w:b/>
      <w:bCs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432C43"/>
    <w:pPr>
      <w:spacing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32C43"/>
    <w:rPr>
      <w:rFonts w:ascii="Arial" w:hAnsi="Arial" w:cs="Times New Roman"/>
      <w:sz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74DE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A239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0BA7"/>
    <w:rPr>
      <w:rFonts w:ascii="Arial" w:hAnsi="Arial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0BA7"/>
    <w:rPr>
      <w:rFonts w:ascii="Arial" w:hAnsi="Arial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539"/>
    <w:rPr>
      <w:rFonts w:ascii="Tahoma" w:hAnsi="Tahoma" w:cs="Tahoma"/>
      <w:sz w:val="16"/>
      <w:szCs w:val="16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5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ka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ekart.com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D390-91A0-4CDB-AED7-DFA941FE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SERKAN</cp:lastModifiedBy>
  <cp:revision>14</cp:revision>
  <cp:lastPrinted>2020-01-23T00:58:00Z</cp:lastPrinted>
  <dcterms:created xsi:type="dcterms:W3CDTF">2020-08-16T13:56:00Z</dcterms:created>
  <dcterms:modified xsi:type="dcterms:W3CDTF">2022-08-06T10:18:00Z</dcterms:modified>
</cp:coreProperties>
</file>